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AE8" w:rsidRPr="00B31AE8" w:rsidRDefault="00B31AE8" w:rsidP="00B31AE8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B31AE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Economic Growth and Economic Development</w:t>
      </w:r>
    </w:p>
    <w:p w:rsidR="00CC649E" w:rsidRPr="00B31AE8" w:rsidRDefault="00B31AE8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Economic growth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refers to an increase over time in a country`s real output of goods 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and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services (GNP) or real output per capita income. ... 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Economic development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is more relevant to measure progress</w:t>
      </w:r>
      <w:r w:rsidR="0057369D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and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quality of life in developing nations. </w:t>
      </w:r>
    </w:p>
    <w:p w:rsidR="00B31AE8" w:rsidRPr="00B31AE8" w:rsidRDefault="00B31AE8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B31AE8" w:rsidRDefault="00B31AE8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Key 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Differences Between Economic Growth and Economic Development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. ...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Economic growth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enables an increase 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in the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indicators like 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GDP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, per capita income, etc. On the other hand, 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economic development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enables improvement </w:t>
      </w:r>
      <w:r w:rsidRPr="00B31AE8">
        <w:rPr>
          <w:rFonts w:ascii="Arial" w:hAnsi="Arial" w:cs="Arial"/>
          <w:b/>
          <w:bCs/>
          <w:color w:val="222222"/>
          <w:sz w:val="26"/>
          <w:szCs w:val="26"/>
          <w:shd w:val="clear" w:color="auto" w:fill="FFFFFF"/>
        </w:rPr>
        <w:t>in the</w:t>
      </w:r>
      <w:r w:rsidRPr="00B31AE8">
        <w:rPr>
          <w:rFonts w:ascii="Arial" w:hAnsi="Arial" w:cs="Arial"/>
          <w:color w:val="222222"/>
          <w:sz w:val="26"/>
          <w:szCs w:val="26"/>
          <w:shd w:val="clear" w:color="auto" w:fill="FFFFFF"/>
        </w:rPr>
        <w:t> life expectancy rate, infant mortality rate, literacy rate and poverty rates.</w:t>
      </w:r>
    </w:p>
    <w:p w:rsidR="00B31AE8" w:rsidRDefault="00B31AE8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</w:p>
    <w:p w:rsidR="00B31AE8" w:rsidRDefault="00B31AE8">
      <w:pPr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What are the 4 factors of economic growth?</w:t>
      </w:r>
    </w:p>
    <w:p w:rsidR="00B31AE8" w:rsidRPr="00B31AE8" w:rsidRDefault="00B31AE8" w:rsidP="00B31AE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  <w:r w:rsidRPr="00B31AE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 w:bidi="hi-IN"/>
        </w:rPr>
        <w:t>There are 4 main factors that influence economic growth within a country:</w:t>
      </w:r>
    </w:p>
    <w:p w:rsidR="00B31AE8" w:rsidRPr="00B31AE8" w:rsidRDefault="00B31AE8" w:rsidP="00B31AE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  <w:r w:rsidRPr="00B31AE8"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  <w:t>Land [natural resources] available.</w:t>
      </w:r>
    </w:p>
    <w:p w:rsidR="00B31AE8" w:rsidRPr="00B31AE8" w:rsidRDefault="00B31AE8" w:rsidP="00B31AE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  <w:r w:rsidRPr="00B31AE8"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  <w:t>Investment in Human Capital.</w:t>
      </w:r>
    </w:p>
    <w:p w:rsidR="00B31AE8" w:rsidRPr="00B31AE8" w:rsidRDefault="00B31AE8" w:rsidP="00B31AE8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  <w:r w:rsidRPr="00B31AE8"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  <w:t>Investment in Physical Capital.</w:t>
      </w:r>
    </w:p>
    <w:p w:rsidR="00C30362" w:rsidRDefault="00B31AE8" w:rsidP="00C30362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  <w:r w:rsidRPr="00B31AE8"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  <w:t>Entrepreneurship.</w:t>
      </w:r>
    </w:p>
    <w:p w:rsidR="00C30362" w:rsidRDefault="00C3036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3372B2" w:rsidRDefault="003372B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C30362" w:rsidRDefault="00C3036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C30362" w:rsidRPr="00C30362" w:rsidRDefault="00C30362" w:rsidP="00C30362">
      <w:pPr>
        <w:shd w:val="clear" w:color="auto" w:fill="FFFFFF"/>
        <w:spacing w:before="168" w:after="168" w:line="360" w:lineRule="atLeast"/>
        <w:outlineLvl w:val="2"/>
        <w:rPr>
          <w:rFonts w:ascii="Helvetica" w:eastAsia="Times New Roman" w:hAnsi="Helvetica" w:cs="Helvetica"/>
          <w:color w:val="000000"/>
          <w:spacing w:val="8"/>
          <w:sz w:val="34"/>
          <w:szCs w:val="34"/>
          <w:lang w:eastAsia="en-GB" w:bidi="hi-IN"/>
        </w:rPr>
      </w:pPr>
      <w:r w:rsidRPr="00C30362">
        <w:rPr>
          <w:rFonts w:ascii="Helvetica" w:eastAsia="Times New Roman" w:hAnsi="Helvetica" w:cs="Helvetica"/>
          <w:color w:val="000000"/>
          <w:spacing w:val="8"/>
          <w:sz w:val="34"/>
          <w:szCs w:val="34"/>
          <w:lang w:eastAsia="en-GB" w:bidi="hi-IN"/>
        </w:rPr>
        <w:t>Comparison Between Economic Growth vs Economic Development</w:t>
      </w:r>
    </w:p>
    <w:tbl>
      <w:tblPr>
        <w:tblW w:w="10029" w:type="dxa"/>
        <w:tblBorders>
          <w:top w:val="single" w:sz="6" w:space="0" w:color="DDDDDD"/>
          <w:left w:val="single" w:sz="6" w:space="0" w:color="DDDDDD"/>
          <w:bottom w:val="single" w:sz="2" w:space="0" w:color="DDDDDD"/>
          <w:right w:val="single" w:sz="2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3575"/>
        <w:gridCol w:w="3227"/>
      </w:tblGrid>
      <w:tr w:rsidR="00C30362" w:rsidRPr="00C30362" w:rsidTr="00C30362">
        <w:trPr>
          <w:trHeight w:val="814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lastRenderedPageBreak/>
              <w:t>The basis of Comparison between Economic Growth vs Economic Development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b/>
                <w:bCs/>
                <w:spacing w:val="8"/>
                <w:sz w:val="28"/>
                <w:szCs w:val="28"/>
                <w:lang w:eastAsia="en-GB" w:bidi="hi-IN"/>
              </w:rPr>
            </w:pPr>
            <w:r w:rsidRPr="00DB0270">
              <w:rPr>
                <w:rFonts w:ascii="inherit" w:eastAsia="Times New Roman" w:hAnsi="inherit" w:cs="Helvetica"/>
                <w:b/>
                <w:bCs/>
                <w:color w:val="000000"/>
                <w:spacing w:val="8"/>
                <w:sz w:val="28"/>
                <w:szCs w:val="28"/>
                <w:lang w:eastAsia="en-GB" w:bidi="hi-IN"/>
              </w:rPr>
              <w:t>Economic Development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420" w:lineRule="atLeast"/>
              <w:jc w:val="center"/>
              <w:rPr>
                <w:rFonts w:ascii="inherit" w:eastAsia="Times New Roman" w:hAnsi="inherit" w:cs="Helvetica"/>
                <w:b/>
                <w:bCs/>
                <w:spacing w:val="8"/>
                <w:sz w:val="28"/>
                <w:szCs w:val="28"/>
                <w:lang w:eastAsia="en-GB" w:bidi="hi-IN"/>
              </w:rPr>
            </w:pPr>
            <w:r w:rsidRPr="00DB0270">
              <w:rPr>
                <w:rFonts w:ascii="inherit" w:eastAsia="Times New Roman" w:hAnsi="inherit" w:cs="Helvetica"/>
                <w:b/>
                <w:bCs/>
                <w:color w:val="000000"/>
                <w:spacing w:val="8"/>
                <w:sz w:val="28"/>
                <w:szCs w:val="28"/>
                <w:lang w:eastAsia="en-GB" w:bidi="hi-IN"/>
              </w:rPr>
              <w:t>Economic Growth</w:t>
            </w:r>
          </w:p>
        </w:tc>
      </w:tr>
      <w:tr w:rsidR="00C30362" w:rsidRPr="00C30362" w:rsidTr="00C30362">
        <w:trPr>
          <w:trHeight w:val="1662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Concept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Economic development is a much broader concept than economic growth.</w:t>
            </w:r>
          </w:p>
          <w:p w:rsidR="00C30362" w:rsidRPr="00C30362" w:rsidRDefault="00C30362" w:rsidP="00C30362">
            <w:pPr>
              <w:spacing w:after="0" w:line="420" w:lineRule="atLeast"/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  <w:t>Economic development = Economic Growth + Standard of Living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Economic Growth is a narrower concept than economic development.</w:t>
            </w:r>
          </w:p>
        </w:tc>
      </w:tr>
      <w:tr w:rsidR="00C30362" w:rsidRPr="00C30362" w:rsidTr="00C30362">
        <w:trPr>
          <w:trHeight w:val="1673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867505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-</w:t>
            </w:r>
            <w:bookmarkStart w:id="0" w:name="_GoBack"/>
            <w:bookmarkEnd w:id="0"/>
            <w:r w:rsidR="00C30362"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Scope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Economic Development is considered as a Multidimensional phenomenon because it focuses on the income of the people and on the improvement of the living standards of the people of the country.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Economic Growth is considered as a single dimensional in nature as it only focuses on the income of the people of the country.</w:t>
            </w:r>
          </w:p>
          <w:p w:rsidR="00C30362" w:rsidRPr="00C30362" w:rsidRDefault="00C30362" w:rsidP="00C30362">
            <w:pPr>
              <w:spacing w:after="0" w:line="420" w:lineRule="atLeast"/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  <w:t> </w:t>
            </w:r>
          </w:p>
        </w:tc>
      </w:tr>
      <w:tr w:rsidR="00C30362" w:rsidRPr="00C30362" w:rsidTr="00C30362">
        <w:trPr>
          <w:trHeight w:val="260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Term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Long-term process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Short term process</w:t>
            </w:r>
          </w:p>
        </w:tc>
      </w:tr>
      <w:tr w:rsidR="00C30362" w:rsidRPr="00C30362" w:rsidTr="00C30362">
        <w:trPr>
          <w:trHeight w:val="1955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Measurement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Both Qualitative &amp; Quantitative Terms:</w:t>
            </w:r>
          </w:p>
          <w:p w:rsidR="00C30362" w:rsidRPr="00C30362" w:rsidRDefault="00C30362" w:rsidP="00C30362">
            <w:pPr>
              <w:spacing w:after="0" w:line="420" w:lineRule="atLeast"/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  <w:t>HDI (Human Development Index), gender-related index, Human poverty index, infant mortality, literacy rate etc.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Quantitative Terms:</w:t>
            </w:r>
          </w:p>
          <w:p w:rsidR="00C30362" w:rsidRPr="00C30362" w:rsidRDefault="00C30362" w:rsidP="00C30362">
            <w:pPr>
              <w:spacing w:after="525" w:line="420" w:lineRule="atLeast"/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  <w:t>Increases in real GDP.</w:t>
            </w:r>
          </w:p>
          <w:p w:rsidR="00C30362" w:rsidRPr="00C30362" w:rsidRDefault="00C30362" w:rsidP="00C30362">
            <w:pPr>
              <w:spacing w:after="0" w:line="420" w:lineRule="atLeast"/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inherit" w:eastAsia="Times New Roman" w:hAnsi="inherit" w:cs="Helvetica"/>
                <w:spacing w:val="8"/>
                <w:sz w:val="23"/>
                <w:szCs w:val="23"/>
                <w:lang w:eastAsia="en-GB" w:bidi="hi-IN"/>
              </w:rPr>
              <w:t> </w:t>
            </w:r>
          </w:p>
        </w:tc>
      </w:tr>
      <w:tr w:rsidR="00C30362" w:rsidRPr="00C30362" w:rsidTr="00C30362">
        <w:trPr>
          <w:trHeight w:val="814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Related To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Economic Development is related to Underdeveloped and developing countries of the world.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Economic Growth is related to developed countries of the world.</w:t>
            </w:r>
          </w:p>
        </w:tc>
      </w:tr>
      <w:tr w:rsidR="00C30362" w:rsidRPr="00C30362" w:rsidTr="00C30362">
        <w:trPr>
          <w:trHeight w:val="1096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Effect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Qualitative and Quantitative Impact on the economy. Improvement in life expectancy rate, infant, literacy rate, poverty rates, and mortality rate.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Brings a quantitative impact on the economy. Increase in the indicators like per capita income and GDP, etc.</w:t>
            </w:r>
          </w:p>
        </w:tc>
      </w:tr>
      <w:tr w:rsidR="00C30362" w:rsidRPr="00C30362" w:rsidTr="00C30362">
        <w:trPr>
          <w:trHeight w:val="271"/>
        </w:trPr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pacing w:val="8"/>
                <w:sz w:val="23"/>
                <w:szCs w:val="23"/>
                <w:lang w:eastAsia="en-GB" w:bidi="hi-IN"/>
              </w:rPr>
            </w:pPr>
            <w:r w:rsidRPr="003372B2">
              <w:rPr>
                <w:rFonts w:ascii="Helvetica" w:eastAsia="Times New Roman" w:hAnsi="Helvetica" w:cs="Helvetica"/>
                <w:b/>
                <w:bCs/>
                <w:color w:val="000000"/>
                <w:spacing w:val="8"/>
                <w:sz w:val="23"/>
                <w:szCs w:val="23"/>
                <w:lang w:eastAsia="en-GB" w:bidi="hi-IN"/>
              </w:rPr>
              <w:t>Process Tenor</w:t>
            </w:r>
          </w:p>
        </w:tc>
        <w:tc>
          <w:tcPr>
            <w:tcW w:w="357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Continuous process</w:t>
            </w:r>
          </w:p>
        </w:tc>
        <w:tc>
          <w:tcPr>
            <w:tcW w:w="3227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30362" w:rsidRPr="00C30362" w:rsidRDefault="00C30362" w:rsidP="00C30362">
            <w:pPr>
              <w:spacing w:after="0" w:line="240" w:lineRule="auto"/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</w:pPr>
            <w:r w:rsidRPr="00C30362">
              <w:rPr>
                <w:rFonts w:ascii="Helvetica" w:eastAsia="Times New Roman" w:hAnsi="Helvetica" w:cs="Helvetica"/>
                <w:spacing w:val="8"/>
                <w:sz w:val="23"/>
                <w:szCs w:val="23"/>
                <w:lang w:eastAsia="en-GB" w:bidi="hi-IN"/>
              </w:rPr>
              <w:t>In a certain period</w:t>
            </w:r>
          </w:p>
        </w:tc>
      </w:tr>
    </w:tbl>
    <w:p w:rsidR="00C30362" w:rsidRPr="00B31AE8" w:rsidRDefault="00C30362" w:rsidP="00C30362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 w:bidi="hi-IN"/>
        </w:rPr>
      </w:pPr>
    </w:p>
    <w:p w:rsidR="00B31AE8" w:rsidRPr="00B31AE8" w:rsidRDefault="00B31AE8">
      <w:pPr>
        <w:rPr>
          <w:sz w:val="26"/>
          <w:szCs w:val="26"/>
        </w:rPr>
      </w:pPr>
    </w:p>
    <w:sectPr w:rsidR="00B31AE8" w:rsidRPr="00B31A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55DCE"/>
    <w:multiLevelType w:val="multilevel"/>
    <w:tmpl w:val="D448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4"/>
    <w:rsid w:val="000F5F1F"/>
    <w:rsid w:val="00184474"/>
    <w:rsid w:val="003372B2"/>
    <w:rsid w:val="0057369D"/>
    <w:rsid w:val="00867505"/>
    <w:rsid w:val="00B31AE8"/>
    <w:rsid w:val="00C30362"/>
    <w:rsid w:val="00CC649E"/>
    <w:rsid w:val="00D74A73"/>
    <w:rsid w:val="00DB0270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2F1A6-003E-489D-859B-54956D8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0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0362"/>
    <w:rPr>
      <w:rFonts w:ascii="Times New Roman" w:eastAsia="Times New Roman" w:hAnsi="Times New Roman" w:cs="Times New Roman"/>
      <w:b/>
      <w:bCs/>
      <w:sz w:val="27"/>
      <w:szCs w:val="27"/>
      <w:lang w:eastAsia="en-GB" w:bidi="hi-IN"/>
    </w:rPr>
  </w:style>
  <w:style w:type="character" w:styleId="Strong">
    <w:name w:val="Strong"/>
    <w:basedOn w:val="DefaultParagraphFont"/>
    <w:uiPriority w:val="22"/>
    <w:qFormat/>
    <w:rsid w:val="00C303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339</Words>
  <Characters>1936</Characters>
  <Application>Microsoft Office Word</Application>
  <DocSecurity>0</DocSecurity>
  <Lines>16</Lines>
  <Paragraphs>4</Paragraphs>
  <ScaleCrop>false</ScaleCrop>
  <Company>HP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14</cp:revision>
  <dcterms:created xsi:type="dcterms:W3CDTF">2019-02-01T06:00:00Z</dcterms:created>
  <dcterms:modified xsi:type="dcterms:W3CDTF">2019-02-01T07:16:00Z</dcterms:modified>
</cp:coreProperties>
</file>