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D6" w:rsidRPr="009003D6" w:rsidRDefault="009003D6" w:rsidP="009003D6">
      <w:pPr>
        <w:spacing w:after="150" w:line="600" w:lineRule="atLeast"/>
        <w:jc w:val="center"/>
        <w:outlineLvl w:val="0"/>
        <w:rPr>
          <w:rFonts w:ascii="Times New Roman" w:eastAsia="Times New Roman" w:hAnsi="Times New Roman" w:cs="Times New Roman"/>
          <w:b/>
          <w:bCs/>
          <w:color w:val="880000"/>
          <w:kern w:val="36"/>
          <w:sz w:val="48"/>
          <w:szCs w:val="48"/>
          <w:lang w:eastAsia="en-GB" w:bidi="hi-IN"/>
        </w:rPr>
      </w:pPr>
      <w:r w:rsidRPr="009003D6">
        <w:rPr>
          <w:rFonts w:ascii="Times New Roman" w:eastAsia="Times New Roman" w:hAnsi="Times New Roman" w:cs="Times New Roman"/>
          <w:b/>
          <w:bCs/>
          <w:color w:val="880000"/>
          <w:kern w:val="36"/>
          <w:sz w:val="48"/>
          <w:szCs w:val="48"/>
          <w:lang w:eastAsia="en-GB" w:bidi="hi-IN"/>
        </w:rPr>
        <w:t xml:space="preserve">Economic Reforms </w:t>
      </w:r>
      <w:proofErr w:type="gramStart"/>
      <w:r w:rsidRPr="009003D6">
        <w:rPr>
          <w:rFonts w:ascii="Times New Roman" w:eastAsia="Times New Roman" w:hAnsi="Times New Roman" w:cs="Times New Roman"/>
          <w:b/>
          <w:bCs/>
          <w:color w:val="880000"/>
          <w:kern w:val="36"/>
          <w:sz w:val="48"/>
          <w:szCs w:val="48"/>
          <w:lang w:eastAsia="en-GB" w:bidi="hi-IN"/>
        </w:rPr>
        <w:t>In</w:t>
      </w:r>
      <w:proofErr w:type="gramEnd"/>
      <w:r w:rsidRPr="009003D6">
        <w:rPr>
          <w:rFonts w:ascii="Times New Roman" w:eastAsia="Times New Roman" w:hAnsi="Times New Roman" w:cs="Times New Roman"/>
          <w:b/>
          <w:bCs/>
          <w:color w:val="880000"/>
          <w:kern w:val="36"/>
          <w:sz w:val="48"/>
          <w:szCs w:val="48"/>
          <w:lang w:eastAsia="en-GB" w:bidi="hi-IN"/>
        </w:rPr>
        <w:t xml:space="preserve"> India Since 1991</w:t>
      </w:r>
    </w:p>
    <w:p w:rsidR="009003D6" w:rsidRDefault="009003D6" w:rsidP="009003D6">
      <w:pPr>
        <w:pStyle w:val="Heading3"/>
        <w:shd w:val="clear" w:color="auto" w:fill="EEEEEE"/>
        <w:spacing w:before="0" w:after="150"/>
        <w:rPr>
          <w:rFonts w:ascii="Arial" w:hAnsi="Arial" w:cs="Arial"/>
          <w:color w:val="333333"/>
          <w:spacing w:val="8"/>
          <w:sz w:val="33"/>
          <w:szCs w:val="33"/>
        </w:rPr>
      </w:pPr>
      <w:r>
        <w:rPr>
          <w:rFonts w:ascii="Arial" w:hAnsi="Arial" w:cs="Arial"/>
          <w:color w:val="333333"/>
          <w:spacing w:val="8"/>
          <w:sz w:val="33"/>
          <w:szCs w:val="33"/>
        </w:rPr>
        <w:t>Economic Reforms?</w:t>
      </w:r>
    </w:p>
    <w:p w:rsidR="009003D6" w:rsidRDefault="009003D6" w:rsidP="009003D6">
      <w:pPr>
        <w:rPr>
          <w:rFonts w:ascii="Times New Roman" w:hAnsi="Times New Roman" w:cs="Times New Roman"/>
          <w:sz w:val="24"/>
          <w:szCs w:val="24"/>
        </w:rPr>
      </w:pPr>
      <w:r>
        <w:rPr>
          <w:rFonts w:ascii="Arial" w:hAnsi="Arial" w:cs="Arial"/>
          <w:color w:val="333333"/>
          <w:sz w:val="27"/>
          <w:szCs w:val="27"/>
          <w:shd w:val="clear" w:color="auto" w:fill="FFFFFF"/>
        </w:rPr>
        <w:t>Economic Reforms can be defined as the introduction of new Economic policy by the government since 1991 to cope with the economic crisis and to accelerate the rate of economic growth.  It consists of LPG i.e. Liberalisation, Privatisation and Globalisation. </w:t>
      </w:r>
      <w:bookmarkStart w:id="0" w:name="more"/>
      <w:bookmarkEnd w:id="0"/>
      <w:r>
        <w:rPr>
          <w:rFonts w:ascii="Arial" w:hAnsi="Arial" w:cs="Arial"/>
          <w:color w:val="333333"/>
          <w:sz w:val="27"/>
          <w:szCs w:val="27"/>
        </w:rPr>
        <w:br/>
      </w:r>
    </w:p>
    <w:p w:rsidR="009003D6" w:rsidRDefault="009003D6" w:rsidP="009003D6">
      <w:pPr>
        <w:pStyle w:val="Heading3"/>
        <w:shd w:val="clear" w:color="auto" w:fill="EEEEEE"/>
        <w:spacing w:before="0" w:after="150"/>
        <w:rPr>
          <w:rFonts w:ascii="Arial" w:hAnsi="Arial" w:cs="Arial"/>
          <w:color w:val="333333"/>
          <w:spacing w:val="8"/>
          <w:sz w:val="33"/>
          <w:szCs w:val="33"/>
        </w:rPr>
      </w:pPr>
      <w:r>
        <w:rPr>
          <w:rFonts w:ascii="Arial" w:hAnsi="Arial" w:cs="Arial"/>
          <w:color w:val="333333"/>
          <w:spacing w:val="8"/>
          <w:sz w:val="33"/>
          <w:szCs w:val="33"/>
        </w:rPr>
        <w:t>Reasons for Economic Reforms:</w:t>
      </w:r>
    </w:p>
    <w:p w:rsidR="009003D6" w:rsidRDefault="009003D6" w:rsidP="009003D6">
      <w:pPr>
        <w:numPr>
          <w:ilvl w:val="0"/>
          <w:numId w:val="1"/>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Huge rise in fiscal deficit </w:t>
      </w:r>
    </w:p>
    <w:p w:rsidR="009003D6" w:rsidRDefault="009003D6" w:rsidP="009003D6">
      <w:pPr>
        <w:numPr>
          <w:ilvl w:val="0"/>
          <w:numId w:val="1"/>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Gull crisis </w:t>
      </w:r>
    </w:p>
    <w:p w:rsidR="009003D6" w:rsidRDefault="009003D6" w:rsidP="009003D6">
      <w:pPr>
        <w:numPr>
          <w:ilvl w:val="0"/>
          <w:numId w:val="1"/>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Sharp lack in performance of the PSUs </w:t>
      </w:r>
    </w:p>
    <w:p w:rsidR="009003D6" w:rsidRDefault="009003D6" w:rsidP="009003D6">
      <w:pPr>
        <w:numPr>
          <w:ilvl w:val="0"/>
          <w:numId w:val="1"/>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Rise in prices of food grains </w:t>
      </w:r>
    </w:p>
    <w:p w:rsidR="009003D6" w:rsidRDefault="009003D6" w:rsidP="009003D6">
      <w:pPr>
        <w:numPr>
          <w:ilvl w:val="0"/>
          <w:numId w:val="1"/>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Rise in Balance of payments. </w:t>
      </w:r>
    </w:p>
    <w:p w:rsidR="009003D6" w:rsidRDefault="009003D6" w:rsidP="009003D6">
      <w:pPr>
        <w:rPr>
          <w:rFonts w:ascii="Times New Roman" w:hAnsi="Times New Roman" w:cs="Times New Roman"/>
          <w:sz w:val="24"/>
          <w:szCs w:val="24"/>
        </w:rPr>
      </w:pPr>
      <w:r>
        <w:rPr>
          <w:rFonts w:ascii="Arial" w:hAnsi="Arial" w:cs="Arial"/>
          <w:b/>
          <w:bCs/>
          <w:color w:val="333333"/>
          <w:sz w:val="27"/>
          <w:szCs w:val="27"/>
          <w:u w:val="single"/>
          <w:shd w:val="clear" w:color="auto" w:fill="FFFF00"/>
        </w:rPr>
        <w:t>NOTE:</w:t>
      </w:r>
      <w:r>
        <w:rPr>
          <w:rFonts w:ascii="Arial" w:hAnsi="Arial" w:cs="Arial"/>
          <w:color w:val="333333"/>
          <w:sz w:val="27"/>
          <w:szCs w:val="27"/>
          <w:shd w:val="clear" w:color="auto" w:fill="FFFFFF"/>
        </w:rPr>
        <w:t> Balance of payments is the difference between total exports and imports of a country. </w:t>
      </w:r>
      <w:r>
        <w:rPr>
          <w:rFonts w:ascii="Arial" w:hAnsi="Arial" w:cs="Arial"/>
          <w:color w:val="333333"/>
          <w:sz w:val="27"/>
          <w:szCs w:val="27"/>
        </w:rPr>
        <w:br/>
      </w:r>
      <w:r>
        <w:rPr>
          <w:rFonts w:ascii="Arial" w:hAnsi="Arial" w:cs="Arial"/>
          <w:color w:val="333333"/>
          <w:sz w:val="27"/>
          <w:szCs w:val="27"/>
        </w:rPr>
        <w:br/>
      </w:r>
    </w:p>
    <w:p w:rsidR="009003D6" w:rsidRDefault="009003D6" w:rsidP="009003D6">
      <w:pPr>
        <w:pStyle w:val="Heading3"/>
        <w:shd w:val="clear" w:color="auto" w:fill="EEEEEE"/>
        <w:spacing w:before="0" w:after="150"/>
        <w:rPr>
          <w:rFonts w:ascii="Arial" w:hAnsi="Arial" w:cs="Arial"/>
          <w:color w:val="333333"/>
          <w:spacing w:val="8"/>
          <w:sz w:val="33"/>
          <w:szCs w:val="33"/>
        </w:rPr>
      </w:pPr>
      <w:r>
        <w:rPr>
          <w:rFonts w:ascii="Arial" w:hAnsi="Arial" w:cs="Arial"/>
          <w:color w:val="333333"/>
          <w:spacing w:val="8"/>
          <w:sz w:val="33"/>
          <w:szCs w:val="33"/>
        </w:rPr>
        <w:t>Main Objectives of Economic Reforms:</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create a more competitive environment in the economy to improve the productivity and efficiency of the system.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bring down the rate of inflation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remove imbalances in the payment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move towards higher economic growth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build sufficient foreign exchange reserves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stabilise the economy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convert economy into market economy by removing unnecessary restrictions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permit the flow of goods, services, capital, human resources and technology from other countries </w:t>
      </w:r>
    </w:p>
    <w:p w:rsidR="009003D6" w:rsidRDefault="009003D6" w:rsidP="009003D6">
      <w:pPr>
        <w:numPr>
          <w:ilvl w:val="0"/>
          <w:numId w:val="2"/>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To increase the participation of private players in all sectors of economy </w:t>
      </w:r>
    </w:p>
    <w:p w:rsidR="009003D6" w:rsidRDefault="009003D6" w:rsidP="009003D6">
      <w:pPr>
        <w:rPr>
          <w:rFonts w:ascii="Times New Roman" w:hAnsi="Times New Roman" w:cs="Times New Roman"/>
          <w:sz w:val="24"/>
          <w:szCs w:val="24"/>
        </w:rPr>
      </w:pPr>
      <w:r>
        <w:rPr>
          <w:rFonts w:ascii="Arial" w:hAnsi="Arial" w:cs="Arial"/>
          <w:color w:val="333333"/>
          <w:sz w:val="27"/>
          <w:szCs w:val="27"/>
        </w:rPr>
        <w:br/>
      </w:r>
    </w:p>
    <w:p w:rsidR="009003D6" w:rsidRDefault="009003D6" w:rsidP="009003D6">
      <w:pPr>
        <w:pStyle w:val="Heading2"/>
        <w:pBdr>
          <w:top w:val="single" w:sz="18" w:space="5" w:color="3498DB"/>
          <w:left w:val="single" w:sz="6" w:space="24" w:color="CCCCCC"/>
          <w:bottom w:val="single" w:sz="6" w:space="5" w:color="CCCCCC"/>
          <w:right w:val="single" w:sz="6" w:space="5" w:color="CCCCCC"/>
        </w:pBdr>
        <w:spacing w:before="0" w:after="150"/>
        <w:rPr>
          <w:rFonts w:ascii="Arial" w:hAnsi="Arial" w:cs="Arial"/>
          <w:color w:val="333333"/>
          <w:sz w:val="30"/>
          <w:szCs w:val="30"/>
        </w:rPr>
      </w:pPr>
      <w:r>
        <w:rPr>
          <w:rFonts w:ascii="Arial" w:hAnsi="Arial" w:cs="Arial"/>
          <w:color w:val="333333"/>
          <w:sz w:val="30"/>
          <w:szCs w:val="30"/>
        </w:rPr>
        <w:lastRenderedPageBreak/>
        <w:t>Following majors steps were taken in the new Economic Policy:</w:t>
      </w:r>
    </w:p>
    <w:p w:rsidR="009003D6" w:rsidRDefault="009003D6" w:rsidP="009003D6">
      <w:pPr>
        <w:pStyle w:val="Heading3"/>
        <w:shd w:val="clear" w:color="auto" w:fill="EEEEEE"/>
        <w:spacing w:before="0" w:after="150"/>
        <w:rPr>
          <w:rFonts w:ascii="Arial" w:hAnsi="Arial" w:cs="Arial"/>
          <w:color w:val="333333"/>
          <w:spacing w:val="8"/>
          <w:sz w:val="33"/>
          <w:szCs w:val="33"/>
        </w:rPr>
      </w:pPr>
      <w:r>
        <w:rPr>
          <w:rFonts w:ascii="Arial" w:hAnsi="Arial" w:cs="Arial"/>
          <w:color w:val="333333"/>
          <w:spacing w:val="8"/>
          <w:sz w:val="33"/>
          <w:szCs w:val="33"/>
        </w:rPr>
        <w:t>1. Liberalisation:</w:t>
      </w:r>
    </w:p>
    <w:p w:rsidR="009003D6" w:rsidRDefault="009003D6" w:rsidP="009003D6">
      <w:pPr>
        <w:rPr>
          <w:rFonts w:ascii="Times New Roman" w:hAnsi="Times New Roman" w:cs="Times New Roman"/>
          <w:sz w:val="24"/>
          <w:szCs w:val="24"/>
        </w:rPr>
      </w:pPr>
      <w:r>
        <w:rPr>
          <w:rFonts w:ascii="Arial" w:hAnsi="Arial" w:cs="Arial"/>
          <w:color w:val="333333"/>
          <w:sz w:val="27"/>
          <w:szCs w:val="27"/>
          <w:shd w:val="clear" w:color="auto" w:fill="FFFFFF"/>
        </w:rPr>
        <w:t>It means to free the economy from direct or physical controls imposed by the Government. </w:t>
      </w:r>
    </w:p>
    <w:p w:rsidR="009003D6" w:rsidRDefault="009003D6" w:rsidP="009003D6">
      <w:pPr>
        <w:pStyle w:val="Heading4"/>
        <w:pBdr>
          <w:left w:val="single" w:sz="36" w:space="9" w:color="CCCCCC"/>
        </w:pBdr>
        <w:shd w:val="clear" w:color="auto" w:fill="FFFFFF"/>
        <w:spacing w:before="0" w:after="150"/>
        <w:rPr>
          <w:rFonts w:ascii="Arial" w:hAnsi="Arial" w:cs="Arial"/>
          <w:color w:val="8D0D0D"/>
          <w:sz w:val="27"/>
          <w:szCs w:val="27"/>
        </w:rPr>
      </w:pPr>
      <w:r>
        <w:rPr>
          <w:rFonts w:ascii="Arial" w:hAnsi="Arial" w:cs="Arial"/>
          <w:b/>
          <w:bCs/>
          <w:color w:val="8D0D0D"/>
          <w:sz w:val="27"/>
          <w:szCs w:val="27"/>
        </w:rPr>
        <w:t>Measures taken for Liberalisation:</w:t>
      </w:r>
    </w:p>
    <w:p w:rsidR="009003D6" w:rsidRDefault="009003D6" w:rsidP="009003D6">
      <w:pPr>
        <w:shd w:val="clear" w:color="auto" w:fill="FFFFFF"/>
        <w:rPr>
          <w:rFonts w:ascii="Arial" w:hAnsi="Arial" w:cs="Arial"/>
          <w:b/>
          <w:bCs/>
          <w:color w:val="333333"/>
          <w:sz w:val="27"/>
          <w:szCs w:val="27"/>
          <w:u w:val="single"/>
        </w:rPr>
      </w:pPr>
      <w:r>
        <w:rPr>
          <w:rFonts w:ascii="Arial" w:hAnsi="Arial" w:cs="Arial"/>
          <w:b/>
          <w:bCs/>
          <w:color w:val="333333"/>
          <w:sz w:val="27"/>
          <w:szCs w:val="27"/>
        </w:rPr>
        <w:t>a.</w:t>
      </w:r>
      <w:r>
        <w:rPr>
          <w:rFonts w:ascii="Arial" w:hAnsi="Arial" w:cs="Arial"/>
          <w:color w:val="333333"/>
          <w:sz w:val="27"/>
          <w:szCs w:val="27"/>
        </w:rPr>
        <w:t> Initially, the interest rates were determined by RBI but now all commercial banks are made free to decide their interest rate independently. </w:t>
      </w:r>
      <w:r>
        <w:rPr>
          <w:rFonts w:ascii="Arial" w:hAnsi="Arial" w:cs="Arial"/>
          <w:color w:val="333333"/>
          <w:sz w:val="27"/>
          <w:szCs w:val="27"/>
        </w:rPr>
        <w:br/>
      </w:r>
      <w:r>
        <w:rPr>
          <w:rFonts w:ascii="Arial" w:hAnsi="Arial" w:cs="Arial"/>
          <w:b/>
          <w:bCs/>
          <w:color w:val="333333"/>
          <w:sz w:val="27"/>
          <w:szCs w:val="27"/>
        </w:rPr>
        <w:t>b. </w:t>
      </w:r>
      <w:r>
        <w:rPr>
          <w:rFonts w:ascii="Arial" w:hAnsi="Arial" w:cs="Arial"/>
          <w:color w:val="333333"/>
          <w:sz w:val="27"/>
          <w:szCs w:val="27"/>
        </w:rPr>
        <w:t>Indian industries are made free to import machines and raw materials from foreign countries. </w:t>
      </w:r>
      <w:r>
        <w:rPr>
          <w:rFonts w:ascii="Arial" w:hAnsi="Arial" w:cs="Arial"/>
          <w:color w:val="333333"/>
          <w:sz w:val="27"/>
          <w:szCs w:val="27"/>
        </w:rPr>
        <w:br/>
      </w:r>
      <w:r>
        <w:rPr>
          <w:rFonts w:ascii="Arial" w:hAnsi="Arial" w:cs="Arial"/>
          <w:b/>
          <w:bCs/>
          <w:color w:val="333333"/>
          <w:sz w:val="27"/>
          <w:szCs w:val="27"/>
        </w:rPr>
        <w:t>c.</w:t>
      </w:r>
      <w:r>
        <w:rPr>
          <w:rFonts w:ascii="Arial" w:hAnsi="Arial" w:cs="Arial"/>
          <w:color w:val="333333"/>
          <w:sz w:val="27"/>
          <w:szCs w:val="27"/>
        </w:rPr>
        <w:t> Industries are made free to diversify their production capacities and reduce the cost of production. </w:t>
      </w:r>
      <w:r>
        <w:rPr>
          <w:rFonts w:ascii="Arial" w:hAnsi="Arial" w:cs="Arial"/>
          <w:color w:val="333333"/>
          <w:sz w:val="27"/>
          <w:szCs w:val="27"/>
        </w:rPr>
        <w:br/>
      </w:r>
      <w:r>
        <w:rPr>
          <w:rFonts w:ascii="Arial" w:hAnsi="Arial" w:cs="Arial"/>
          <w:b/>
          <w:bCs/>
          <w:color w:val="333333"/>
          <w:sz w:val="27"/>
          <w:szCs w:val="27"/>
        </w:rPr>
        <w:t>d.</w:t>
      </w:r>
      <w:r>
        <w:rPr>
          <w:rFonts w:ascii="Arial" w:hAnsi="Arial" w:cs="Arial"/>
          <w:color w:val="333333"/>
          <w:sz w:val="27"/>
          <w:szCs w:val="27"/>
        </w:rPr>
        <w:t xml:space="preserve"> Restrictive trade practices have been abolished. Earlier, companies having assets worth </w:t>
      </w:r>
      <w:proofErr w:type="spellStart"/>
      <w:r>
        <w:rPr>
          <w:rFonts w:ascii="Arial" w:hAnsi="Arial" w:cs="Arial"/>
          <w:color w:val="333333"/>
          <w:sz w:val="27"/>
          <w:szCs w:val="27"/>
        </w:rPr>
        <w:t>Rs</w:t>
      </w:r>
      <w:proofErr w:type="spellEnd"/>
      <w:r>
        <w:rPr>
          <w:rFonts w:ascii="Arial" w:hAnsi="Arial" w:cs="Arial"/>
          <w:color w:val="333333"/>
          <w:sz w:val="27"/>
          <w:szCs w:val="27"/>
        </w:rPr>
        <w:t>. 100cr or more were called MRTP (Monopolies and Restrictive Trade Practices Act 1969) and were subjected to several restrictions. But now they are free to take the investment decision. </w:t>
      </w:r>
      <w:r>
        <w:rPr>
          <w:rFonts w:ascii="Arial" w:hAnsi="Arial" w:cs="Arial"/>
          <w:color w:val="333333"/>
          <w:sz w:val="27"/>
          <w:szCs w:val="27"/>
        </w:rPr>
        <w:br/>
      </w:r>
      <w:r>
        <w:rPr>
          <w:rFonts w:ascii="Arial" w:hAnsi="Arial" w:cs="Arial"/>
          <w:b/>
          <w:bCs/>
          <w:color w:val="333333"/>
          <w:sz w:val="27"/>
          <w:szCs w:val="27"/>
        </w:rPr>
        <w:t>e. </w:t>
      </w:r>
      <w:r>
        <w:rPr>
          <w:rFonts w:ascii="Arial" w:hAnsi="Arial" w:cs="Arial"/>
          <w:color w:val="333333"/>
          <w:sz w:val="27"/>
          <w:szCs w:val="27"/>
        </w:rPr>
        <w:t>Industrial Licensing and Registration has been abolished and now private sectors are free from Licensing and other restrictions. </w:t>
      </w:r>
      <w:r>
        <w:rPr>
          <w:rFonts w:ascii="Arial" w:hAnsi="Arial" w:cs="Arial"/>
          <w:color w:val="333333"/>
          <w:sz w:val="27"/>
          <w:szCs w:val="27"/>
        </w:rPr>
        <w:br/>
      </w:r>
      <w:r>
        <w:rPr>
          <w:rFonts w:ascii="Arial" w:hAnsi="Arial" w:cs="Arial"/>
          <w:color w:val="333333"/>
          <w:sz w:val="27"/>
          <w:szCs w:val="27"/>
        </w:rPr>
        <w:br/>
      </w:r>
      <w:r>
        <w:rPr>
          <w:rFonts w:ascii="Arial" w:hAnsi="Arial" w:cs="Arial"/>
          <w:b/>
          <w:bCs/>
          <w:color w:val="333333"/>
          <w:sz w:val="27"/>
          <w:szCs w:val="27"/>
          <w:u w:val="single"/>
        </w:rPr>
        <w:t>Industries licensing is must for following industries: </w:t>
      </w:r>
    </w:p>
    <w:p w:rsidR="009003D6" w:rsidRDefault="009003D6" w:rsidP="009003D6">
      <w:pPr>
        <w:numPr>
          <w:ilvl w:val="0"/>
          <w:numId w:val="3"/>
        </w:numPr>
        <w:shd w:val="clear" w:color="auto" w:fill="FFFFFF"/>
        <w:spacing w:after="0" w:line="240" w:lineRule="auto"/>
        <w:ind w:left="675"/>
        <w:rPr>
          <w:rFonts w:ascii="Arial" w:hAnsi="Arial" w:cs="Arial"/>
          <w:b/>
          <w:bCs/>
          <w:color w:val="333333"/>
          <w:sz w:val="27"/>
          <w:szCs w:val="27"/>
          <w:u w:val="single"/>
        </w:rPr>
      </w:pPr>
      <w:r>
        <w:rPr>
          <w:rFonts w:ascii="Arial" w:hAnsi="Arial" w:cs="Arial"/>
          <w:b/>
          <w:bCs/>
          <w:color w:val="333333"/>
          <w:sz w:val="27"/>
          <w:szCs w:val="27"/>
          <w:u w:val="single"/>
        </w:rPr>
        <w:t>Drugs </w:t>
      </w:r>
    </w:p>
    <w:p w:rsidR="009003D6" w:rsidRDefault="009003D6" w:rsidP="009003D6">
      <w:pPr>
        <w:numPr>
          <w:ilvl w:val="0"/>
          <w:numId w:val="3"/>
        </w:numPr>
        <w:shd w:val="clear" w:color="auto" w:fill="FFFFFF"/>
        <w:spacing w:after="0" w:line="240" w:lineRule="auto"/>
        <w:ind w:left="675"/>
        <w:rPr>
          <w:rFonts w:ascii="Arial" w:hAnsi="Arial" w:cs="Arial"/>
          <w:b/>
          <w:bCs/>
          <w:color w:val="333333"/>
          <w:sz w:val="27"/>
          <w:szCs w:val="27"/>
          <w:u w:val="single"/>
        </w:rPr>
      </w:pPr>
      <w:r>
        <w:rPr>
          <w:rFonts w:ascii="Arial" w:hAnsi="Arial" w:cs="Arial"/>
          <w:b/>
          <w:bCs/>
          <w:color w:val="333333"/>
          <w:sz w:val="27"/>
          <w:szCs w:val="27"/>
          <w:u w:val="single"/>
        </w:rPr>
        <w:t>Industrial Explosives </w:t>
      </w:r>
    </w:p>
    <w:p w:rsidR="009003D6" w:rsidRDefault="009003D6" w:rsidP="009003D6">
      <w:pPr>
        <w:numPr>
          <w:ilvl w:val="0"/>
          <w:numId w:val="3"/>
        </w:numPr>
        <w:shd w:val="clear" w:color="auto" w:fill="FFFFFF"/>
        <w:spacing w:after="0" w:line="240" w:lineRule="auto"/>
        <w:ind w:left="675"/>
        <w:rPr>
          <w:rFonts w:ascii="Arial" w:hAnsi="Arial" w:cs="Arial"/>
          <w:b/>
          <w:bCs/>
          <w:color w:val="333333"/>
          <w:sz w:val="27"/>
          <w:szCs w:val="27"/>
          <w:u w:val="single"/>
        </w:rPr>
      </w:pPr>
      <w:r>
        <w:rPr>
          <w:rFonts w:ascii="Arial" w:hAnsi="Arial" w:cs="Arial"/>
          <w:b/>
          <w:bCs/>
          <w:color w:val="333333"/>
          <w:sz w:val="27"/>
          <w:szCs w:val="27"/>
          <w:u w:val="single"/>
        </w:rPr>
        <w:t>Liquor </w:t>
      </w:r>
    </w:p>
    <w:p w:rsidR="009003D6" w:rsidRDefault="009003D6" w:rsidP="009003D6">
      <w:pPr>
        <w:numPr>
          <w:ilvl w:val="0"/>
          <w:numId w:val="3"/>
        </w:numPr>
        <w:shd w:val="clear" w:color="auto" w:fill="FFFFFF"/>
        <w:spacing w:after="0" w:line="240" w:lineRule="auto"/>
        <w:ind w:left="675"/>
        <w:rPr>
          <w:rFonts w:ascii="Arial" w:hAnsi="Arial" w:cs="Arial"/>
          <w:b/>
          <w:bCs/>
          <w:color w:val="333333"/>
          <w:sz w:val="27"/>
          <w:szCs w:val="27"/>
          <w:u w:val="single"/>
        </w:rPr>
      </w:pPr>
      <w:r>
        <w:rPr>
          <w:rFonts w:ascii="Arial" w:hAnsi="Arial" w:cs="Arial"/>
          <w:b/>
          <w:bCs/>
          <w:color w:val="333333"/>
          <w:sz w:val="27"/>
          <w:szCs w:val="27"/>
          <w:u w:val="single"/>
        </w:rPr>
        <w:t>Cigarette </w:t>
      </w:r>
    </w:p>
    <w:p w:rsidR="009003D6" w:rsidRDefault="009003D6" w:rsidP="009003D6">
      <w:pPr>
        <w:numPr>
          <w:ilvl w:val="0"/>
          <w:numId w:val="3"/>
        </w:numPr>
        <w:shd w:val="clear" w:color="auto" w:fill="FFFFFF"/>
        <w:spacing w:after="0" w:line="240" w:lineRule="auto"/>
        <w:ind w:left="675"/>
        <w:rPr>
          <w:rFonts w:ascii="Arial" w:hAnsi="Arial" w:cs="Arial"/>
          <w:b/>
          <w:bCs/>
          <w:color w:val="333333"/>
          <w:sz w:val="27"/>
          <w:szCs w:val="27"/>
          <w:u w:val="single"/>
        </w:rPr>
      </w:pPr>
      <w:r>
        <w:rPr>
          <w:rFonts w:ascii="Arial" w:hAnsi="Arial" w:cs="Arial"/>
          <w:b/>
          <w:bCs/>
          <w:color w:val="333333"/>
          <w:sz w:val="27"/>
          <w:szCs w:val="27"/>
          <w:u w:val="single"/>
        </w:rPr>
        <w:t>Defence equipment </w:t>
      </w:r>
    </w:p>
    <w:p w:rsidR="009003D6" w:rsidRDefault="009003D6" w:rsidP="009003D6">
      <w:pPr>
        <w:numPr>
          <w:ilvl w:val="0"/>
          <w:numId w:val="3"/>
        </w:numPr>
        <w:shd w:val="clear" w:color="auto" w:fill="FFFFFF"/>
        <w:spacing w:after="0" w:line="240" w:lineRule="auto"/>
        <w:ind w:left="675"/>
        <w:rPr>
          <w:rFonts w:ascii="Arial" w:hAnsi="Arial" w:cs="Arial"/>
          <w:b/>
          <w:bCs/>
          <w:color w:val="333333"/>
          <w:sz w:val="27"/>
          <w:szCs w:val="27"/>
          <w:u w:val="single"/>
        </w:rPr>
      </w:pPr>
      <w:r>
        <w:rPr>
          <w:rFonts w:ascii="Arial" w:hAnsi="Arial" w:cs="Arial"/>
          <w:b/>
          <w:bCs/>
          <w:color w:val="333333"/>
          <w:sz w:val="27"/>
          <w:szCs w:val="27"/>
          <w:u w:val="single"/>
        </w:rPr>
        <w:t>Hazardous Chemicals </w:t>
      </w:r>
    </w:p>
    <w:p w:rsidR="009003D6" w:rsidRDefault="009003D6" w:rsidP="009003D6">
      <w:pPr>
        <w:shd w:val="clear" w:color="auto" w:fill="FFFFFF"/>
        <w:rPr>
          <w:rFonts w:ascii="Arial" w:hAnsi="Arial" w:cs="Arial"/>
          <w:color w:val="333333"/>
          <w:sz w:val="27"/>
          <w:szCs w:val="27"/>
        </w:rPr>
      </w:pPr>
      <w:r>
        <w:rPr>
          <w:rFonts w:ascii="Arial" w:hAnsi="Arial" w:cs="Arial"/>
          <w:color w:val="333333"/>
          <w:sz w:val="27"/>
          <w:szCs w:val="27"/>
        </w:rPr>
        <w:br/>
      </w:r>
    </w:p>
    <w:p w:rsidR="009003D6" w:rsidRDefault="009003D6" w:rsidP="009003D6">
      <w:pPr>
        <w:pStyle w:val="Heading3"/>
        <w:shd w:val="clear" w:color="auto" w:fill="EEEEEE"/>
        <w:spacing w:before="0" w:after="150"/>
        <w:rPr>
          <w:rFonts w:ascii="Arial" w:hAnsi="Arial" w:cs="Arial"/>
          <w:color w:val="333333"/>
          <w:spacing w:val="8"/>
          <w:sz w:val="33"/>
          <w:szCs w:val="33"/>
        </w:rPr>
      </w:pPr>
      <w:r>
        <w:rPr>
          <w:rFonts w:ascii="Arial" w:hAnsi="Arial" w:cs="Arial"/>
          <w:color w:val="333333"/>
          <w:spacing w:val="8"/>
          <w:sz w:val="33"/>
          <w:szCs w:val="33"/>
        </w:rPr>
        <w:t>2. Privatisation:</w:t>
      </w:r>
    </w:p>
    <w:p w:rsidR="009003D6" w:rsidRDefault="009003D6" w:rsidP="009003D6">
      <w:pPr>
        <w:shd w:val="clear" w:color="auto" w:fill="FFFFFF"/>
        <w:rPr>
          <w:rFonts w:ascii="Arial" w:hAnsi="Arial" w:cs="Arial"/>
          <w:color w:val="333333"/>
          <w:sz w:val="27"/>
          <w:szCs w:val="27"/>
        </w:rPr>
      </w:pPr>
      <w:r>
        <w:rPr>
          <w:rFonts w:ascii="Arial" w:hAnsi="Arial" w:cs="Arial"/>
          <w:color w:val="333333"/>
          <w:sz w:val="27"/>
          <w:szCs w:val="27"/>
        </w:rPr>
        <w:t>Privatisation means allowing the private sector to set up industries which were earlier reserved for the public sector. It also includes the selling of PSUs to the private sector. </w:t>
      </w:r>
    </w:p>
    <w:p w:rsidR="009003D6" w:rsidRDefault="009003D6" w:rsidP="009003D6">
      <w:pPr>
        <w:pStyle w:val="Heading4"/>
        <w:pBdr>
          <w:left w:val="single" w:sz="36" w:space="9" w:color="CCCCCC"/>
        </w:pBdr>
        <w:shd w:val="clear" w:color="auto" w:fill="FFFFFF"/>
        <w:spacing w:before="0" w:after="150"/>
        <w:rPr>
          <w:rFonts w:ascii="Arial" w:hAnsi="Arial" w:cs="Arial"/>
          <w:color w:val="8D0D0D"/>
          <w:sz w:val="27"/>
          <w:szCs w:val="27"/>
        </w:rPr>
      </w:pPr>
      <w:r>
        <w:rPr>
          <w:rFonts w:ascii="Arial" w:hAnsi="Arial" w:cs="Arial"/>
          <w:b/>
          <w:bCs/>
          <w:color w:val="8D0D0D"/>
          <w:sz w:val="27"/>
          <w:szCs w:val="27"/>
        </w:rPr>
        <w:t>Measures taken for Privatisation:</w:t>
      </w:r>
    </w:p>
    <w:p w:rsidR="009003D6" w:rsidRDefault="009003D6" w:rsidP="009003D6">
      <w:pPr>
        <w:shd w:val="clear" w:color="auto" w:fill="FFFFFF"/>
        <w:rPr>
          <w:rFonts w:ascii="Arial" w:hAnsi="Arial" w:cs="Arial"/>
          <w:color w:val="333333"/>
          <w:sz w:val="27"/>
          <w:szCs w:val="27"/>
        </w:rPr>
      </w:pPr>
      <w:r>
        <w:rPr>
          <w:rFonts w:ascii="Arial" w:hAnsi="Arial" w:cs="Arial"/>
          <w:b/>
          <w:bCs/>
          <w:color w:val="333333"/>
          <w:sz w:val="27"/>
          <w:szCs w:val="27"/>
        </w:rPr>
        <w:t>a.</w:t>
      </w:r>
      <w:r>
        <w:rPr>
          <w:rFonts w:ascii="Arial" w:hAnsi="Arial" w:cs="Arial"/>
          <w:color w:val="333333"/>
          <w:sz w:val="27"/>
          <w:szCs w:val="27"/>
        </w:rPr>
        <w:t> Selling of shares of PSUs to the public and financial institution. From 45% to 55% shares have been increased for Private sector. </w:t>
      </w:r>
      <w:r>
        <w:rPr>
          <w:rFonts w:ascii="Arial" w:hAnsi="Arial" w:cs="Arial"/>
          <w:color w:val="333333"/>
          <w:sz w:val="27"/>
          <w:szCs w:val="27"/>
        </w:rPr>
        <w:br/>
      </w:r>
      <w:r>
        <w:rPr>
          <w:rFonts w:ascii="Arial" w:hAnsi="Arial" w:cs="Arial"/>
          <w:b/>
          <w:bCs/>
          <w:color w:val="333333"/>
          <w:sz w:val="27"/>
          <w:szCs w:val="27"/>
        </w:rPr>
        <w:t>b.</w:t>
      </w:r>
      <w:r>
        <w:rPr>
          <w:rFonts w:ascii="Arial" w:hAnsi="Arial" w:cs="Arial"/>
          <w:color w:val="333333"/>
          <w:sz w:val="27"/>
          <w:szCs w:val="27"/>
        </w:rPr>
        <w:t> The Government has started selling out those PSUs which were in loss. </w:t>
      </w:r>
      <w:r>
        <w:rPr>
          <w:rFonts w:ascii="Arial" w:hAnsi="Arial" w:cs="Arial"/>
          <w:color w:val="333333"/>
          <w:sz w:val="27"/>
          <w:szCs w:val="27"/>
        </w:rPr>
        <w:br/>
      </w:r>
      <w:r>
        <w:rPr>
          <w:rFonts w:ascii="Arial" w:hAnsi="Arial" w:cs="Arial"/>
          <w:b/>
          <w:bCs/>
          <w:color w:val="333333"/>
          <w:sz w:val="27"/>
          <w:szCs w:val="27"/>
        </w:rPr>
        <w:lastRenderedPageBreak/>
        <w:t>c.</w:t>
      </w:r>
      <w:r>
        <w:rPr>
          <w:rFonts w:ascii="Arial" w:hAnsi="Arial" w:cs="Arial"/>
          <w:color w:val="333333"/>
          <w:sz w:val="27"/>
          <w:szCs w:val="27"/>
        </w:rPr>
        <w:t> Number of industries reserved for the public sector has been reduced from 17 to 3. </w:t>
      </w:r>
    </w:p>
    <w:p w:rsidR="009003D6" w:rsidRDefault="009003D6" w:rsidP="009003D6">
      <w:pPr>
        <w:numPr>
          <w:ilvl w:val="0"/>
          <w:numId w:val="4"/>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Atomic Energy </w:t>
      </w:r>
    </w:p>
    <w:p w:rsidR="009003D6" w:rsidRDefault="009003D6" w:rsidP="009003D6">
      <w:pPr>
        <w:numPr>
          <w:ilvl w:val="0"/>
          <w:numId w:val="4"/>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Transport and Railway </w:t>
      </w:r>
    </w:p>
    <w:p w:rsidR="009003D6" w:rsidRDefault="009003D6" w:rsidP="009003D6">
      <w:pPr>
        <w:numPr>
          <w:ilvl w:val="0"/>
          <w:numId w:val="4"/>
        </w:numPr>
        <w:shd w:val="clear" w:color="auto" w:fill="FFFFFF"/>
        <w:spacing w:after="0" w:line="240" w:lineRule="auto"/>
        <w:ind w:left="675"/>
        <w:rPr>
          <w:rFonts w:ascii="Arial" w:hAnsi="Arial" w:cs="Arial"/>
          <w:color w:val="333333"/>
          <w:sz w:val="27"/>
          <w:szCs w:val="27"/>
        </w:rPr>
      </w:pPr>
      <w:r>
        <w:rPr>
          <w:rFonts w:ascii="Arial" w:hAnsi="Arial" w:cs="Arial"/>
          <w:color w:val="333333"/>
          <w:sz w:val="27"/>
          <w:szCs w:val="27"/>
        </w:rPr>
        <w:t>Mining of atomic minerals </w:t>
      </w:r>
    </w:p>
    <w:p w:rsidR="009003D6" w:rsidRDefault="009003D6" w:rsidP="009003D6">
      <w:pPr>
        <w:shd w:val="clear" w:color="auto" w:fill="FFFFFF"/>
        <w:rPr>
          <w:rFonts w:ascii="Arial" w:hAnsi="Arial" w:cs="Arial"/>
          <w:color w:val="333333"/>
          <w:sz w:val="27"/>
          <w:szCs w:val="27"/>
        </w:rPr>
      </w:pPr>
      <w:r>
        <w:rPr>
          <w:rFonts w:ascii="Arial" w:hAnsi="Arial" w:cs="Arial"/>
          <w:color w:val="333333"/>
          <w:sz w:val="27"/>
          <w:szCs w:val="27"/>
        </w:rPr>
        <w:br/>
      </w:r>
    </w:p>
    <w:p w:rsidR="009003D6" w:rsidRDefault="009003D6" w:rsidP="009003D6">
      <w:pPr>
        <w:pStyle w:val="Heading3"/>
        <w:shd w:val="clear" w:color="auto" w:fill="EEEEEE"/>
        <w:spacing w:before="0" w:after="150"/>
        <w:rPr>
          <w:rFonts w:ascii="Arial" w:hAnsi="Arial" w:cs="Arial"/>
          <w:color w:val="333333"/>
          <w:spacing w:val="8"/>
          <w:sz w:val="33"/>
          <w:szCs w:val="33"/>
        </w:rPr>
      </w:pPr>
      <w:r>
        <w:rPr>
          <w:rFonts w:ascii="Arial" w:hAnsi="Arial" w:cs="Arial"/>
          <w:color w:val="333333"/>
          <w:spacing w:val="8"/>
          <w:sz w:val="33"/>
          <w:szCs w:val="33"/>
        </w:rPr>
        <w:t>3. Globalisation:</w:t>
      </w:r>
    </w:p>
    <w:p w:rsidR="009003D6" w:rsidRDefault="009003D6" w:rsidP="009003D6">
      <w:pPr>
        <w:shd w:val="clear" w:color="auto" w:fill="FFFFFF"/>
        <w:rPr>
          <w:rFonts w:ascii="Arial" w:hAnsi="Arial" w:cs="Arial"/>
          <w:color w:val="333333"/>
          <w:sz w:val="27"/>
          <w:szCs w:val="27"/>
        </w:rPr>
      </w:pPr>
      <w:r>
        <w:rPr>
          <w:rFonts w:ascii="Arial" w:hAnsi="Arial" w:cs="Arial"/>
          <w:color w:val="333333"/>
          <w:sz w:val="27"/>
          <w:szCs w:val="27"/>
        </w:rPr>
        <w:t>Globalisation means interaction Global economy i.e. interaction of the domestic economy with the foreign economy with regard to foreign investment, trade, production and financial matters. </w:t>
      </w:r>
    </w:p>
    <w:p w:rsidR="009003D6" w:rsidRDefault="009003D6" w:rsidP="009003D6">
      <w:pPr>
        <w:pStyle w:val="Heading4"/>
        <w:pBdr>
          <w:left w:val="single" w:sz="36" w:space="9" w:color="CCCCCC"/>
        </w:pBdr>
        <w:shd w:val="clear" w:color="auto" w:fill="FFFFFF"/>
        <w:spacing w:before="0" w:after="150"/>
        <w:rPr>
          <w:rFonts w:ascii="Arial" w:hAnsi="Arial" w:cs="Arial"/>
          <w:color w:val="8D0D0D"/>
          <w:sz w:val="27"/>
          <w:szCs w:val="27"/>
        </w:rPr>
      </w:pPr>
      <w:r>
        <w:rPr>
          <w:rFonts w:ascii="Arial" w:hAnsi="Arial" w:cs="Arial"/>
          <w:b/>
          <w:bCs/>
          <w:color w:val="8D0D0D"/>
          <w:sz w:val="27"/>
          <w:szCs w:val="27"/>
        </w:rPr>
        <w:t>Measures taken for Globalisation:</w:t>
      </w:r>
    </w:p>
    <w:p w:rsidR="009003D6" w:rsidRDefault="009003D6" w:rsidP="009003D6">
      <w:pPr>
        <w:shd w:val="clear" w:color="auto" w:fill="FFFFFF"/>
        <w:rPr>
          <w:rFonts w:ascii="Arial" w:hAnsi="Arial" w:cs="Arial"/>
          <w:color w:val="333333"/>
          <w:sz w:val="27"/>
          <w:szCs w:val="27"/>
        </w:rPr>
      </w:pPr>
      <w:r>
        <w:rPr>
          <w:rFonts w:ascii="Arial" w:hAnsi="Arial" w:cs="Arial"/>
          <w:b/>
          <w:bCs/>
          <w:color w:val="333333"/>
          <w:sz w:val="27"/>
          <w:szCs w:val="27"/>
        </w:rPr>
        <w:t>a.</w:t>
      </w:r>
      <w:r>
        <w:rPr>
          <w:rFonts w:ascii="Arial" w:hAnsi="Arial" w:cs="Arial"/>
          <w:color w:val="333333"/>
          <w:sz w:val="27"/>
          <w:szCs w:val="27"/>
        </w:rPr>
        <w:t> To make the economy of India attractive, customs duties and traffics imposed on imports and exports are reduced gradually. </w:t>
      </w:r>
      <w:r>
        <w:rPr>
          <w:rFonts w:ascii="Arial" w:hAnsi="Arial" w:cs="Arial"/>
          <w:color w:val="333333"/>
          <w:sz w:val="27"/>
          <w:szCs w:val="27"/>
        </w:rPr>
        <w:br/>
      </w:r>
      <w:r>
        <w:rPr>
          <w:rFonts w:ascii="Arial" w:hAnsi="Arial" w:cs="Arial"/>
          <w:b/>
          <w:bCs/>
          <w:color w:val="333333"/>
          <w:sz w:val="27"/>
          <w:szCs w:val="27"/>
        </w:rPr>
        <w:t>b.</w:t>
      </w:r>
      <w:r>
        <w:rPr>
          <w:rFonts w:ascii="Arial" w:hAnsi="Arial" w:cs="Arial"/>
          <w:color w:val="333333"/>
          <w:sz w:val="27"/>
          <w:szCs w:val="27"/>
        </w:rPr>
        <w:t> Longer duration trade policy has been enforced i.e. liberal policy has been adopted, all controls on the foreign trade have been removed and open competition has been encouraged. </w:t>
      </w:r>
      <w:r>
        <w:rPr>
          <w:rFonts w:ascii="Arial" w:hAnsi="Arial" w:cs="Arial"/>
          <w:color w:val="333333"/>
          <w:sz w:val="27"/>
          <w:szCs w:val="27"/>
        </w:rPr>
        <w:br/>
      </w:r>
      <w:r>
        <w:rPr>
          <w:rFonts w:ascii="Arial" w:hAnsi="Arial" w:cs="Arial"/>
          <w:b/>
          <w:bCs/>
          <w:color w:val="333333"/>
          <w:sz w:val="27"/>
          <w:szCs w:val="27"/>
        </w:rPr>
        <w:t>c.</w:t>
      </w:r>
      <w:r>
        <w:rPr>
          <w:rFonts w:ascii="Arial" w:hAnsi="Arial" w:cs="Arial"/>
          <w:color w:val="333333"/>
          <w:sz w:val="27"/>
          <w:szCs w:val="27"/>
        </w:rPr>
        <w:t> Convertibility of Rupee has been introduced. </w:t>
      </w:r>
    </w:p>
    <w:p w:rsidR="008F00FE" w:rsidRDefault="008F00FE">
      <w:bookmarkStart w:id="1" w:name="_GoBack"/>
      <w:bookmarkEnd w:id="1"/>
    </w:p>
    <w:sectPr w:rsidR="008F0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2648"/>
    <w:multiLevelType w:val="multilevel"/>
    <w:tmpl w:val="C23C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A76F3"/>
    <w:multiLevelType w:val="multilevel"/>
    <w:tmpl w:val="530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512F6"/>
    <w:multiLevelType w:val="multilevel"/>
    <w:tmpl w:val="235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67B39"/>
    <w:multiLevelType w:val="multilevel"/>
    <w:tmpl w:val="1C8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6D"/>
    <w:rsid w:val="008F00FE"/>
    <w:rsid w:val="009003D6"/>
    <w:rsid w:val="00C40E6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C1AF1-4C1C-4D4E-834D-C269B393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0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2">
    <w:name w:val="heading 2"/>
    <w:basedOn w:val="Normal"/>
    <w:next w:val="Normal"/>
    <w:link w:val="Heading2Char"/>
    <w:uiPriority w:val="9"/>
    <w:semiHidden/>
    <w:unhideWhenUsed/>
    <w:qFormat/>
    <w:rsid w:val="00900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03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03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3D6"/>
    <w:rPr>
      <w:rFonts w:ascii="Times New Roman" w:eastAsia="Times New Roman" w:hAnsi="Times New Roman" w:cs="Times New Roman"/>
      <w:b/>
      <w:bCs/>
      <w:kern w:val="36"/>
      <w:sz w:val="48"/>
      <w:szCs w:val="48"/>
      <w:lang w:eastAsia="en-GB" w:bidi="hi-IN"/>
    </w:rPr>
  </w:style>
  <w:style w:type="character" w:customStyle="1" w:styleId="Heading2Char">
    <w:name w:val="Heading 2 Char"/>
    <w:basedOn w:val="DefaultParagraphFont"/>
    <w:link w:val="Heading2"/>
    <w:uiPriority w:val="9"/>
    <w:semiHidden/>
    <w:rsid w:val="009003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03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03D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01792">
      <w:bodyDiv w:val="1"/>
      <w:marLeft w:val="0"/>
      <w:marRight w:val="0"/>
      <w:marTop w:val="0"/>
      <w:marBottom w:val="0"/>
      <w:divBdr>
        <w:top w:val="none" w:sz="0" w:space="0" w:color="auto"/>
        <w:left w:val="none" w:sz="0" w:space="0" w:color="auto"/>
        <w:bottom w:val="none" w:sz="0" w:space="0" w:color="auto"/>
        <w:right w:val="none" w:sz="0" w:space="0" w:color="auto"/>
      </w:divBdr>
    </w:div>
    <w:div w:id="2036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Company>HP</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cp:revision>
  <dcterms:created xsi:type="dcterms:W3CDTF">2019-02-13T14:34:00Z</dcterms:created>
  <dcterms:modified xsi:type="dcterms:W3CDTF">2019-02-13T14:34:00Z</dcterms:modified>
</cp:coreProperties>
</file>